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3748" w14:textId="1932942B" w:rsidR="00DF4CD3" w:rsidRDefault="00DF4CD3" w:rsidP="00DF4CD3">
      <w:pPr>
        <w:tabs>
          <w:tab w:val="left" w:pos="6360"/>
        </w:tabs>
        <w:spacing w:after="0"/>
        <w:ind w:right="630"/>
        <w:jc w:val="center"/>
        <w:rPr>
          <w:rFonts w:ascii="Times New Roman" w:hAnsi="Times New Roman" w:cs="Times New Roman"/>
          <w:sz w:val="48"/>
          <w:szCs w:val="44"/>
        </w:rPr>
      </w:pPr>
      <w:r>
        <w:rPr>
          <w:rFonts w:ascii="Times New Roman" w:hAnsi="Times New Roman" w:cs="Times New Roman"/>
          <w:sz w:val="48"/>
          <w:szCs w:val="44"/>
        </w:rPr>
        <w:t xml:space="preserve">Post Graduate Department of </w:t>
      </w:r>
      <w:r>
        <w:rPr>
          <w:rFonts w:ascii="Times New Roman" w:hAnsi="Times New Roman" w:cs="Times New Roman"/>
          <w:sz w:val="48"/>
          <w:szCs w:val="44"/>
        </w:rPr>
        <w:t>Chemistry</w:t>
      </w:r>
    </w:p>
    <w:p w14:paraId="0FC7999B" w14:textId="77777777" w:rsidR="00DF4CD3" w:rsidRDefault="00DF4CD3" w:rsidP="00DF4CD3">
      <w:pPr>
        <w:tabs>
          <w:tab w:val="left" w:pos="1590"/>
        </w:tabs>
        <w:spacing w:after="0" w:line="360" w:lineRule="auto"/>
        <w:ind w:left="630"/>
        <w:jc w:val="center"/>
        <w:rPr>
          <w:rFonts w:ascii="Times New Roman" w:hAnsi="Times New Roman" w:cs="Times New Roman"/>
          <w:b/>
          <w:sz w:val="28"/>
          <w:szCs w:val="28"/>
        </w:rPr>
      </w:pPr>
      <w:r>
        <w:rPr>
          <w:rFonts w:ascii="Times New Roman" w:hAnsi="Times New Roman" w:cs="Times New Roman"/>
          <w:b/>
          <w:sz w:val="40"/>
          <w:szCs w:val="28"/>
        </w:rPr>
        <w:t>University of Kashmir, Srinagar</w:t>
      </w:r>
      <w:r>
        <w:rPr>
          <w:rFonts w:ascii="Times New Roman" w:hAnsi="Times New Roman" w:cs="Times New Roman"/>
          <w:b/>
          <w:sz w:val="32"/>
          <w:szCs w:val="28"/>
        </w:rPr>
        <w:tab/>
      </w:r>
      <w:r>
        <w:rPr>
          <w:rFonts w:ascii="Times New Roman" w:hAnsi="Times New Roman" w:cs="Times New Roman"/>
          <w:b/>
          <w:sz w:val="28"/>
          <w:szCs w:val="28"/>
        </w:rPr>
        <w:tab/>
      </w:r>
    </w:p>
    <w:p w14:paraId="0F147EC5" w14:textId="48052F75" w:rsidR="001E0D7F" w:rsidRDefault="00DF4CD3" w:rsidP="00DF4CD3">
      <w:pPr>
        <w:rPr>
          <w:rFonts w:asciiTheme="majorBidi" w:hAnsiTheme="majorBidi" w:cstheme="majorBidi"/>
          <w:b/>
          <w:bCs/>
          <w:sz w:val="32"/>
          <w:szCs w:val="32"/>
        </w:rPr>
      </w:pPr>
      <w:r>
        <w:rPr>
          <w:rFonts w:asciiTheme="majorBidi" w:hAnsiTheme="majorBidi" w:cstheme="majorBidi"/>
          <w:sz w:val="26"/>
          <w:szCs w:val="26"/>
        </w:rPr>
        <w:t xml:space="preserve">                             </w:t>
      </w:r>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Noitice</w:t>
      </w:r>
      <w:proofErr w:type="spellEnd"/>
    </w:p>
    <w:p w14:paraId="09FA799E" w14:textId="77777777" w:rsidR="00DF4CD3" w:rsidRDefault="00DF4CD3" w:rsidP="00DF4CD3">
      <w:pPr>
        <w:rPr>
          <w:rFonts w:asciiTheme="majorBidi" w:hAnsiTheme="majorBidi" w:cstheme="majorBidi"/>
          <w:b/>
          <w:bCs/>
          <w:sz w:val="32"/>
          <w:szCs w:val="32"/>
        </w:rPr>
      </w:pPr>
    </w:p>
    <w:p w14:paraId="7D2DC0CD" w14:textId="4EB60E49" w:rsidR="00DF4CD3" w:rsidRPr="00DF4CD3" w:rsidRDefault="00DF4CD3" w:rsidP="00DF4CD3">
      <w:pPr>
        <w:spacing w:line="480" w:lineRule="auto"/>
        <w:jc w:val="both"/>
        <w:rPr>
          <w:rFonts w:ascii="Times New Roman" w:eastAsia="Calibri" w:hAnsi="Times New Roman" w:cs="Times New Roman"/>
          <w:sz w:val="24"/>
          <w:szCs w:val="24"/>
        </w:rPr>
      </w:pPr>
      <w:r w:rsidRPr="00DF4CD3">
        <w:rPr>
          <w:rFonts w:ascii="Times New Roman" w:eastAsia="Calibri" w:hAnsi="Times New Roman" w:cs="Times New Roman"/>
          <w:sz w:val="24"/>
          <w:szCs w:val="24"/>
        </w:rPr>
        <w:t xml:space="preserve"> As resolved in the Departmental committee meeting of our department held on 10/05/2021.</w:t>
      </w:r>
      <w:r w:rsidRPr="00DF4CD3">
        <w:rPr>
          <w:rFonts w:ascii="Times New Roman" w:eastAsia="Calibri" w:hAnsi="Times New Roman" w:cs="Times New Roman"/>
          <w:sz w:val="24"/>
          <w:szCs w:val="24"/>
        </w:rPr>
        <w:t xml:space="preserve">The last working day with regard to course completion of the </w:t>
      </w:r>
      <w:proofErr w:type="spellStart"/>
      <w:proofErr w:type="gramStart"/>
      <w:r w:rsidRPr="00DF4CD3">
        <w:rPr>
          <w:rFonts w:ascii="Times New Roman" w:eastAsia="Calibri" w:hAnsi="Times New Roman" w:cs="Times New Roman"/>
          <w:b/>
          <w:sz w:val="24"/>
          <w:szCs w:val="24"/>
        </w:rPr>
        <w:t>M.Sc</w:t>
      </w:r>
      <w:proofErr w:type="spellEnd"/>
      <w:proofErr w:type="gramEnd"/>
      <w:r w:rsidRPr="00DF4CD3">
        <w:rPr>
          <w:rFonts w:ascii="Times New Roman" w:eastAsia="Calibri" w:hAnsi="Times New Roman" w:cs="Times New Roman"/>
          <w:b/>
          <w:sz w:val="24"/>
          <w:szCs w:val="24"/>
        </w:rPr>
        <w:t xml:space="preserve"> 3</w:t>
      </w:r>
      <w:r w:rsidRPr="00DF4CD3">
        <w:rPr>
          <w:rFonts w:ascii="Times New Roman" w:eastAsia="Calibri" w:hAnsi="Times New Roman" w:cs="Times New Roman"/>
          <w:b/>
          <w:sz w:val="24"/>
          <w:szCs w:val="24"/>
          <w:vertAlign w:val="superscript"/>
        </w:rPr>
        <w:t>rd</w:t>
      </w:r>
      <w:r w:rsidRPr="00DF4CD3">
        <w:rPr>
          <w:rFonts w:ascii="Times New Roman" w:eastAsia="Calibri" w:hAnsi="Times New Roman" w:cs="Times New Roman"/>
          <w:b/>
          <w:sz w:val="24"/>
          <w:szCs w:val="24"/>
        </w:rPr>
        <w:t xml:space="preserve"> Sem Batch 2019 and </w:t>
      </w:r>
      <w:proofErr w:type="spellStart"/>
      <w:r w:rsidRPr="00DF4CD3">
        <w:rPr>
          <w:rFonts w:ascii="Times New Roman" w:eastAsia="Calibri" w:hAnsi="Times New Roman" w:cs="Times New Roman"/>
          <w:b/>
          <w:sz w:val="24"/>
          <w:szCs w:val="24"/>
        </w:rPr>
        <w:t>M.Sc</w:t>
      </w:r>
      <w:proofErr w:type="spellEnd"/>
      <w:r w:rsidRPr="00DF4CD3">
        <w:rPr>
          <w:rFonts w:ascii="Times New Roman" w:eastAsia="Calibri" w:hAnsi="Times New Roman" w:cs="Times New Roman"/>
          <w:b/>
          <w:sz w:val="24"/>
          <w:szCs w:val="24"/>
        </w:rPr>
        <w:t xml:space="preserve"> 1</w:t>
      </w:r>
      <w:r w:rsidRPr="00DF4CD3">
        <w:rPr>
          <w:rFonts w:ascii="Times New Roman" w:eastAsia="Calibri" w:hAnsi="Times New Roman" w:cs="Times New Roman"/>
          <w:b/>
          <w:sz w:val="24"/>
          <w:szCs w:val="24"/>
          <w:vertAlign w:val="superscript"/>
        </w:rPr>
        <w:t>st</w:t>
      </w:r>
      <w:r w:rsidRPr="00DF4CD3">
        <w:rPr>
          <w:rFonts w:ascii="Times New Roman" w:eastAsia="Calibri" w:hAnsi="Times New Roman" w:cs="Times New Roman"/>
          <w:b/>
          <w:sz w:val="24"/>
          <w:szCs w:val="24"/>
        </w:rPr>
        <w:t xml:space="preserve"> </w:t>
      </w:r>
      <w:proofErr w:type="spellStart"/>
      <w:r w:rsidRPr="00DF4CD3">
        <w:rPr>
          <w:rFonts w:ascii="Times New Roman" w:eastAsia="Calibri" w:hAnsi="Times New Roman" w:cs="Times New Roman"/>
          <w:b/>
          <w:sz w:val="24"/>
          <w:szCs w:val="24"/>
        </w:rPr>
        <w:t>sem</w:t>
      </w:r>
      <w:proofErr w:type="spellEnd"/>
      <w:r w:rsidRPr="00DF4CD3">
        <w:rPr>
          <w:rFonts w:ascii="Times New Roman" w:eastAsia="Calibri" w:hAnsi="Times New Roman" w:cs="Times New Roman"/>
          <w:b/>
          <w:sz w:val="24"/>
          <w:szCs w:val="24"/>
        </w:rPr>
        <w:t xml:space="preserve"> batch 2020</w:t>
      </w:r>
      <w:r w:rsidRPr="00DF4CD3">
        <w:rPr>
          <w:rFonts w:ascii="Times New Roman" w:eastAsia="Calibri" w:hAnsi="Times New Roman" w:cs="Times New Roman"/>
          <w:sz w:val="24"/>
          <w:szCs w:val="24"/>
        </w:rPr>
        <w:t xml:space="preserve">  has been fixed to be </w:t>
      </w:r>
      <w:r w:rsidRPr="00DF4CD3">
        <w:rPr>
          <w:rFonts w:ascii="Times New Roman" w:eastAsia="Calibri" w:hAnsi="Times New Roman" w:cs="Times New Roman"/>
          <w:b/>
          <w:sz w:val="24"/>
          <w:szCs w:val="24"/>
        </w:rPr>
        <w:t>10</w:t>
      </w:r>
      <w:r w:rsidRPr="00DF4CD3">
        <w:rPr>
          <w:rFonts w:ascii="Times New Roman" w:eastAsia="Calibri" w:hAnsi="Times New Roman" w:cs="Times New Roman"/>
          <w:b/>
          <w:sz w:val="24"/>
          <w:szCs w:val="24"/>
          <w:vertAlign w:val="superscript"/>
        </w:rPr>
        <w:t>th</w:t>
      </w:r>
      <w:r w:rsidRPr="00DF4CD3">
        <w:rPr>
          <w:rFonts w:ascii="Times New Roman" w:eastAsia="Calibri" w:hAnsi="Times New Roman" w:cs="Times New Roman"/>
          <w:b/>
          <w:sz w:val="24"/>
          <w:szCs w:val="24"/>
        </w:rPr>
        <w:t xml:space="preserve"> June 2021</w:t>
      </w:r>
      <w:r w:rsidRPr="00DF4CD3">
        <w:rPr>
          <w:rFonts w:ascii="Times New Roman" w:eastAsia="Calibri" w:hAnsi="Times New Roman" w:cs="Times New Roman"/>
          <w:sz w:val="24"/>
          <w:szCs w:val="24"/>
        </w:rPr>
        <w:t>. The teachers who are in need of classes in addition to their time table schedule can engage the time slots of the teachers who happen to have completed their course content before deadline after consulting the class representatives for active updates.</w:t>
      </w:r>
    </w:p>
    <w:p w14:paraId="394ED6C5" w14:textId="1E1DE4D8" w:rsidR="00DF4CD3" w:rsidRDefault="00DF4CD3" w:rsidP="00DF4CD3">
      <w:pPr>
        <w:jc w:val="both"/>
        <w:rPr>
          <w:rFonts w:ascii="Times New Roman" w:eastAsia="Calibri" w:hAnsi="Times New Roman" w:cs="Times New Roman"/>
        </w:rPr>
      </w:pPr>
      <w:r>
        <w:rPr>
          <w:rFonts w:ascii="Times New Roman" w:eastAsia="Calibri" w:hAnsi="Times New Roman" w:cs="Times New Roman"/>
        </w:rPr>
        <w:t xml:space="preserve">              -Sd-</w:t>
      </w:r>
    </w:p>
    <w:p w14:paraId="1DD5AF1B" w14:textId="13E111F7" w:rsidR="00DF4CD3" w:rsidRPr="00DF4CD3" w:rsidRDefault="00DF4CD3" w:rsidP="00DF4CD3">
      <w:pPr>
        <w:jc w:val="both"/>
        <w:rPr>
          <w:rFonts w:ascii="Times New Roman" w:eastAsia="Calibri" w:hAnsi="Times New Roman" w:cs="Times New Roman"/>
          <w:b/>
          <w:bCs/>
        </w:rPr>
      </w:pPr>
      <w:r w:rsidRPr="00DF4CD3">
        <w:rPr>
          <w:rFonts w:ascii="Times New Roman" w:eastAsia="Calibri" w:hAnsi="Times New Roman" w:cs="Times New Roman"/>
          <w:b/>
          <w:bCs/>
        </w:rPr>
        <w:t xml:space="preserve">Prof. Syed </w:t>
      </w:r>
      <w:proofErr w:type="spellStart"/>
      <w:r w:rsidRPr="00DF4CD3">
        <w:rPr>
          <w:rFonts w:ascii="Times New Roman" w:eastAsia="Calibri" w:hAnsi="Times New Roman" w:cs="Times New Roman"/>
          <w:b/>
          <w:bCs/>
        </w:rPr>
        <w:t>Wajaht</w:t>
      </w:r>
      <w:proofErr w:type="spellEnd"/>
      <w:r w:rsidRPr="00DF4CD3">
        <w:rPr>
          <w:rFonts w:ascii="Times New Roman" w:eastAsia="Calibri" w:hAnsi="Times New Roman" w:cs="Times New Roman"/>
          <w:b/>
          <w:bCs/>
        </w:rPr>
        <w:t xml:space="preserve"> Amin Shah</w:t>
      </w:r>
    </w:p>
    <w:p w14:paraId="3C7AEAF3" w14:textId="381221B5" w:rsidR="00DF4CD3" w:rsidRPr="00DF4CD3" w:rsidRDefault="00DF4CD3" w:rsidP="00DF4CD3">
      <w:pPr>
        <w:jc w:val="both"/>
        <w:rPr>
          <w:rFonts w:ascii="Times New Roman" w:eastAsia="Calibri" w:hAnsi="Times New Roman" w:cs="Times New Roman"/>
          <w:b/>
          <w:bCs/>
        </w:rPr>
      </w:pPr>
      <w:r w:rsidRPr="00DF4CD3">
        <w:rPr>
          <w:rFonts w:ascii="Times New Roman" w:eastAsia="Calibri" w:hAnsi="Times New Roman" w:cs="Times New Roman"/>
          <w:b/>
          <w:bCs/>
        </w:rPr>
        <w:t>Head of the Department</w:t>
      </w:r>
    </w:p>
    <w:p w14:paraId="5D829A7E" w14:textId="77777777" w:rsidR="00DF4CD3" w:rsidRDefault="00DF4CD3" w:rsidP="00DF4CD3"/>
    <w:sectPr w:rsidR="00DF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D3"/>
    <w:rsid w:val="001E0D7F"/>
    <w:rsid w:val="00DF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E8E5"/>
  <w15:chartTrackingRefBased/>
  <w15:docId w15:val="{3470A7B9-E1BE-409E-B806-B0E2086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CD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917006213698</dc:creator>
  <cp:keywords/>
  <dc:description/>
  <cp:lastModifiedBy>917006213698</cp:lastModifiedBy>
  <cp:revision>1</cp:revision>
  <dcterms:created xsi:type="dcterms:W3CDTF">2021-05-17T05:02:00Z</dcterms:created>
  <dcterms:modified xsi:type="dcterms:W3CDTF">2021-05-17T05:12:00Z</dcterms:modified>
</cp:coreProperties>
</file>